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1B55A" w14:textId="3603F244" w:rsidR="009613A6"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様式第１号　別紙</w:t>
      </w:r>
      <w:r w:rsidR="00E67ED3" w:rsidRPr="00E6718E">
        <w:rPr>
          <w:rFonts w:ascii="ＭＳ 明朝" w:eastAsia="ＭＳ 明朝" w:hAnsi="ＭＳ 明朝" w:hint="eastAsia"/>
          <w:szCs w:val="21"/>
        </w:rPr>
        <w:t>３</w:t>
      </w:r>
      <w:r w:rsidR="006D0B45">
        <w:rPr>
          <w:rFonts w:ascii="ＭＳ 明朝" w:eastAsia="ＭＳ 明朝" w:hAnsi="ＭＳ 明朝" w:hint="eastAsia"/>
          <w:szCs w:val="21"/>
        </w:rPr>
        <w:t>―</w:t>
      </w:r>
      <w:r w:rsidR="00712B92">
        <w:rPr>
          <w:rFonts w:ascii="ＭＳ 明朝" w:eastAsia="ＭＳ 明朝" w:hAnsi="ＭＳ 明朝" w:hint="eastAsia"/>
          <w:szCs w:val="21"/>
        </w:rPr>
        <w:t>３</w:t>
      </w:r>
    </w:p>
    <w:p w14:paraId="10025E35"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45E4C051" w14:textId="188C5A2C" w:rsidR="00CD6CF1" w:rsidRPr="00E6718E" w:rsidRDefault="00B651A1" w:rsidP="00645AE8">
      <w:pPr>
        <w:kinsoku w:val="0"/>
        <w:overflowPunct w:val="0"/>
        <w:autoSpaceDE w:val="0"/>
        <w:autoSpaceDN w:val="0"/>
        <w:adjustRightInd w:val="0"/>
        <w:jc w:val="center"/>
        <w:rPr>
          <w:rFonts w:ascii="ＭＳ 明朝" w:eastAsia="ＭＳ 明朝" w:hAnsi="ＭＳ 明朝"/>
          <w:szCs w:val="21"/>
        </w:rPr>
      </w:pPr>
      <w:r>
        <w:rPr>
          <w:rFonts w:ascii="ＭＳ 明朝" w:eastAsia="ＭＳ 明朝" w:hAnsi="ＭＳ 明朝" w:hint="eastAsia"/>
          <w:szCs w:val="21"/>
        </w:rPr>
        <w:t>蓄電池</w:t>
      </w:r>
      <w:r w:rsidR="00CD6CF1" w:rsidRPr="00E6718E">
        <w:rPr>
          <w:rFonts w:ascii="ＭＳ 明朝" w:eastAsia="ＭＳ 明朝" w:hAnsi="ＭＳ 明朝" w:hint="eastAsia"/>
          <w:szCs w:val="21"/>
        </w:rPr>
        <w:t>の設置に係る誓約書</w:t>
      </w:r>
      <w:r>
        <w:rPr>
          <w:rFonts w:ascii="ＭＳ 明朝" w:eastAsia="ＭＳ 明朝" w:hAnsi="ＭＳ 明朝" w:hint="eastAsia"/>
          <w:szCs w:val="21"/>
        </w:rPr>
        <w:t>（太陽光発電設備</w:t>
      </w:r>
      <w:r w:rsidR="00645AE8">
        <w:rPr>
          <w:rFonts w:ascii="ＭＳ 明朝" w:eastAsia="ＭＳ 明朝" w:hAnsi="ＭＳ 明朝" w:hint="eastAsia"/>
          <w:szCs w:val="21"/>
        </w:rPr>
        <w:t>を</w:t>
      </w:r>
      <w:r>
        <w:rPr>
          <w:rFonts w:ascii="ＭＳ 明朝" w:eastAsia="ＭＳ 明朝" w:hAnsi="ＭＳ 明朝" w:hint="eastAsia"/>
          <w:szCs w:val="21"/>
        </w:rPr>
        <w:t>設置</w:t>
      </w:r>
      <w:r w:rsidR="00645AE8">
        <w:rPr>
          <w:rFonts w:ascii="ＭＳ 明朝" w:eastAsia="ＭＳ 明朝" w:hAnsi="ＭＳ 明朝" w:hint="eastAsia"/>
          <w:szCs w:val="21"/>
        </w:rPr>
        <w:t>済みである</w:t>
      </w:r>
      <w:r>
        <w:rPr>
          <w:rFonts w:ascii="ＭＳ 明朝" w:eastAsia="ＭＳ 明朝" w:hAnsi="ＭＳ 明朝" w:hint="eastAsia"/>
          <w:szCs w:val="21"/>
        </w:rPr>
        <w:t>場合）</w:t>
      </w:r>
    </w:p>
    <w:p w14:paraId="73B2AB94" w14:textId="77777777" w:rsidR="00CD6CF1" w:rsidRPr="00B651A1" w:rsidRDefault="00CD6CF1" w:rsidP="002A0730">
      <w:pPr>
        <w:kinsoku w:val="0"/>
        <w:overflowPunct w:val="0"/>
        <w:autoSpaceDE w:val="0"/>
        <w:autoSpaceDN w:val="0"/>
        <w:adjustRightInd w:val="0"/>
        <w:jc w:val="left"/>
        <w:rPr>
          <w:rFonts w:ascii="ＭＳ 明朝" w:eastAsia="ＭＳ 明朝" w:hAnsi="ＭＳ 明朝"/>
          <w:szCs w:val="21"/>
        </w:rPr>
      </w:pPr>
    </w:p>
    <w:p w14:paraId="286D49E6" w14:textId="0E869E54"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 xml:space="preserve">　</w:t>
      </w:r>
      <w:r w:rsidR="0034739A" w:rsidRPr="00E6718E">
        <w:rPr>
          <w:rFonts w:ascii="ＭＳ 明朝" w:eastAsia="ＭＳ 明朝" w:hAnsi="ＭＳ 明朝" w:hint="eastAsia"/>
          <w:szCs w:val="21"/>
        </w:rPr>
        <w:t>住宅向け太陽光発電設備</w:t>
      </w:r>
      <w:r w:rsidR="00F90D1C">
        <w:rPr>
          <w:rFonts w:ascii="ＭＳ 明朝" w:eastAsia="ＭＳ 明朝" w:hAnsi="ＭＳ 明朝" w:hint="eastAsia"/>
          <w:szCs w:val="21"/>
        </w:rPr>
        <w:t>等</w:t>
      </w:r>
      <w:r w:rsidR="0034739A" w:rsidRPr="00E6718E">
        <w:rPr>
          <w:rFonts w:ascii="ＭＳ 明朝" w:eastAsia="ＭＳ 明朝" w:hAnsi="ＭＳ 明朝" w:hint="eastAsia"/>
          <w:szCs w:val="21"/>
        </w:rPr>
        <w:t>普及促進事業費</w:t>
      </w:r>
      <w:r w:rsidRPr="00E6718E">
        <w:rPr>
          <w:rFonts w:ascii="ＭＳ 明朝" w:eastAsia="ＭＳ 明朝" w:hAnsi="ＭＳ 明朝" w:hint="eastAsia"/>
          <w:szCs w:val="21"/>
        </w:rPr>
        <w:t>補助金の交付を受けるにあたり、下記の事項について誓約します。</w:t>
      </w:r>
    </w:p>
    <w:p w14:paraId="03B8BD39"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57C6C672" w14:textId="25A43590" w:rsidR="00AF6C81" w:rsidRDefault="00CD6CF1" w:rsidP="002A0730">
      <w:pPr>
        <w:kinsoku w:val="0"/>
        <w:overflowPunct w:val="0"/>
        <w:autoSpaceDE w:val="0"/>
        <w:autoSpaceDN w:val="0"/>
        <w:adjustRightInd w:val="0"/>
        <w:ind w:left="210" w:hangingChars="100" w:hanging="210"/>
        <w:jc w:val="left"/>
        <w:rPr>
          <w:rFonts w:ascii="ＭＳ 明朝" w:eastAsia="ＭＳ 明朝" w:hAnsi="ＭＳ 明朝"/>
          <w:szCs w:val="21"/>
        </w:rPr>
      </w:pPr>
      <w:r w:rsidRPr="00E6718E">
        <w:rPr>
          <w:rFonts w:ascii="ＭＳ 明朝" w:eastAsia="ＭＳ 明朝" w:hAnsi="ＭＳ 明朝" w:hint="eastAsia"/>
          <w:szCs w:val="21"/>
        </w:rPr>
        <w:t xml:space="preserve">１　</w:t>
      </w:r>
      <w:r w:rsidR="00AF6C81">
        <w:rPr>
          <w:rFonts w:ascii="ＭＳ 明朝" w:eastAsia="ＭＳ 明朝" w:hAnsi="ＭＳ 明朝" w:hint="eastAsia"/>
          <w:szCs w:val="21"/>
        </w:rPr>
        <w:t>各種法令等に遵守した設備であること。</w:t>
      </w:r>
    </w:p>
    <w:p w14:paraId="47CEA37B" w14:textId="05CBC6DA" w:rsidR="00AF6C81"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２　整備する設備は、商用化されたものであり、中古設備でないこと。</w:t>
      </w:r>
    </w:p>
    <w:p w14:paraId="6680747B" w14:textId="48726025" w:rsidR="00B651A1" w:rsidRPr="00B651A1" w:rsidRDefault="00862902" w:rsidP="00B651A1">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３</w:t>
      </w:r>
      <w:r w:rsidR="00B651A1">
        <w:rPr>
          <w:rFonts w:ascii="ＭＳ 明朝" w:eastAsia="ＭＳ 明朝" w:hAnsi="ＭＳ 明朝" w:hint="eastAsia"/>
          <w:szCs w:val="21"/>
        </w:rPr>
        <w:t xml:space="preserve">　</w:t>
      </w:r>
      <w:r w:rsidR="00B651A1" w:rsidRPr="00B651A1">
        <w:rPr>
          <w:rFonts w:ascii="ＭＳ 明朝" w:eastAsia="ＭＳ 明朝" w:hAnsi="ＭＳ 明朝" w:hint="eastAsia"/>
          <w:szCs w:val="21"/>
        </w:rPr>
        <w:t>原則として再エネ発電設備によって発電した電気を蓄電するものであり、平時において充放電を繰り返すことを前提とした設備とすること。</w:t>
      </w:r>
    </w:p>
    <w:p w14:paraId="379753F1" w14:textId="7B261E23" w:rsidR="00B651A1" w:rsidRDefault="00862902" w:rsidP="00B651A1">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４</w:t>
      </w:r>
      <w:r w:rsidR="00B651A1" w:rsidRPr="00B651A1">
        <w:rPr>
          <w:rFonts w:ascii="ＭＳ 明朝" w:eastAsia="ＭＳ 明朝" w:hAnsi="ＭＳ 明朝" w:hint="eastAsia"/>
          <w:szCs w:val="21"/>
        </w:rPr>
        <w:t xml:space="preserve">　停電時のみに利用する非常用予備電源でないこと。</w:t>
      </w:r>
    </w:p>
    <w:p w14:paraId="3F1001E0" w14:textId="3544D285" w:rsidR="00CD6CF1" w:rsidRPr="00E6718E" w:rsidRDefault="00862902"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５</w:t>
      </w:r>
      <w:r w:rsidR="00CD6CF1" w:rsidRPr="00E6718E">
        <w:rPr>
          <w:rFonts w:ascii="ＭＳ 明朝" w:eastAsia="ＭＳ 明朝" w:hAnsi="ＭＳ 明朝" w:hint="eastAsia"/>
          <w:szCs w:val="21"/>
        </w:rPr>
        <w:t xml:space="preserve">　ＰＰＡ事業者（需要家に対してＰＰＡにより電気を供給する事業者。以下同じ。）に対して交付金が交付された上で、交付額がサービス料金から控除されるものであること（ＰＰＡ事業者が本事業により導入する再エネ発電設備と同一都道府県内に本社を有する企業の場合は、控除額を交付金額相当分の５分の４とすることができる。）。サービス料金から交付金額相当分が控除されていること及び本事業により導入した設備等について、減価償却資産の耐用年数等に関する省令（昭和</w:t>
      </w:r>
      <w:r w:rsidR="00CD6CF1" w:rsidRPr="00E6718E">
        <w:rPr>
          <w:rFonts w:ascii="ＭＳ 明朝" w:eastAsia="ＭＳ 明朝" w:hAnsi="ＭＳ 明朝"/>
          <w:szCs w:val="21"/>
        </w:rPr>
        <w:t>40</w:t>
      </w:r>
      <w:r w:rsidR="00CD6CF1" w:rsidRPr="00E6718E">
        <w:rPr>
          <w:rFonts w:ascii="ＭＳ 明朝" w:eastAsia="ＭＳ 明朝" w:hAnsi="ＭＳ 明朝" w:hint="eastAsia"/>
          <w:szCs w:val="21"/>
        </w:rPr>
        <w:t>年大蔵省令第</w:t>
      </w:r>
      <w:r w:rsidR="00CD6CF1" w:rsidRPr="00E6718E">
        <w:rPr>
          <w:rFonts w:ascii="ＭＳ 明朝" w:eastAsia="ＭＳ 明朝" w:hAnsi="ＭＳ 明朝"/>
          <w:szCs w:val="21"/>
        </w:rPr>
        <w:t>15</w:t>
      </w:r>
      <w:r w:rsidR="00CD6CF1" w:rsidRPr="00E6718E">
        <w:rPr>
          <w:rFonts w:ascii="ＭＳ 明朝" w:eastAsia="ＭＳ 明朝" w:hAnsi="ＭＳ 明朝" w:hint="eastAsia"/>
          <w:szCs w:val="21"/>
        </w:rPr>
        <w:t>号）に定める耐用年数（以下「法定耐用年数」という。）終了まで継続的に使用するために必要な措置等を証明できる書類を具備すること。</w:t>
      </w:r>
    </w:p>
    <w:p w14:paraId="6424B75A" w14:textId="5217FF3F" w:rsidR="0034739A" w:rsidRPr="00E6718E" w:rsidRDefault="00862902"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６</w:t>
      </w:r>
      <w:r w:rsidR="007E0252" w:rsidRPr="00E6718E">
        <w:rPr>
          <w:rFonts w:ascii="ＭＳ 明朝" w:eastAsia="ＭＳ 明朝" w:hAnsi="ＭＳ 明朝" w:hint="eastAsia"/>
          <w:szCs w:val="21"/>
        </w:rPr>
        <w:t xml:space="preserve">　リース契約の場合、リース事業者に対して交付金が交付された上で、交付金額相当分がリース料金から控除されるものであること。リース料金から交付金額相当分が控除されていること及び本事業により導入した設備等について法定耐用年数期間満了まで継続的に使用するために必要な措置等を証明できる書類を具備すること。リース期間が法定耐用年数よりも短い場合には、所有権移転ファイナンス・リース取引又は再リースにより、法定耐用年数期間満了まで継続的に使用することを担保すること。</w:t>
      </w:r>
    </w:p>
    <w:p w14:paraId="25EC9A94" w14:textId="074021F4" w:rsidR="00CD6CF1" w:rsidRDefault="00862902"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７</w:t>
      </w:r>
      <w:r w:rsidR="00CD6CF1" w:rsidRPr="00E6718E">
        <w:rPr>
          <w:rFonts w:ascii="ＭＳ 明朝" w:eastAsia="ＭＳ 明朝" w:hAnsi="ＭＳ 明朝" w:hint="eastAsia"/>
          <w:szCs w:val="21"/>
        </w:rPr>
        <w:t xml:space="preserve">　法定耐用年数が経過するまでの間、補助の目的に沿って設備を活用できる見込みがあること。</w:t>
      </w:r>
    </w:p>
    <w:p w14:paraId="00F2E5FA" w14:textId="77777777" w:rsidR="00CD6CF1" w:rsidRPr="00E6718E" w:rsidRDefault="00CD6CF1" w:rsidP="003B246D">
      <w:pPr>
        <w:kinsoku w:val="0"/>
        <w:overflowPunct w:val="0"/>
        <w:autoSpaceDE w:val="0"/>
        <w:autoSpaceDN w:val="0"/>
        <w:adjustRightInd w:val="0"/>
        <w:jc w:val="left"/>
        <w:rPr>
          <w:rFonts w:ascii="ＭＳ 明朝" w:eastAsia="ＭＳ 明朝" w:hAnsi="ＭＳ 明朝"/>
          <w:szCs w:val="21"/>
        </w:rPr>
      </w:pPr>
    </w:p>
    <w:p w14:paraId="016D62DE" w14:textId="77777777" w:rsidR="00CD6CF1" w:rsidRPr="00E6718E" w:rsidRDefault="00CD6CF1" w:rsidP="003B246D">
      <w:pPr>
        <w:kinsoku w:val="0"/>
        <w:overflowPunct w:val="0"/>
        <w:autoSpaceDE w:val="0"/>
        <w:autoSpaceDN w:val="0"/>
        <w:adjustRightInd w:val="0"/>
        <w:jc w:val="left"/>
        <w:rPr>
          <w:rFonts w:ascii="ＭＳ 明朝" w:eastAsia="ＭＳ 明朝" w:hAnsi="ＭＳ 明朝"/>
          <w:szCs w:val="21"/>
        </w:rPr>
      </w:pPr>
    </w:p>
    <w:p w14:paraId="5C769738" w14:textId="1180028C" w:rsidR="00CD6CF1" w:rsidRPr="00E6718E" w:rsidRDefault="00466E16" w:rsidP="00466E16">
      <w:pPr>
        <w:kinsoku w:val="0"/>
        <w:overflowPunct w:val="0"/>
        <w:autoSpaceDE w:val="0"/>
        <w:autoSpaceDN w:val="0"/>
        <w:adjustRightInd w:val="0"/>
        <w:jc w:val="left"/>
        <w:rPr>
          <w:rFonts w:ascii="ＭＳ 明朝" w:eastAsia="ＭＳ 明朝" w:hAnsi="ＭＳ 明朝"/>
          <w:szCs w:val="24"/>
        </w:rPr>
      </w:pPr>
      <w:r w:rsidRPr="00466E16">
        <w:rPr>
          <w:rFonts w:ascii="ＭＳ 明朝" w:eastAsia="ＭＳ 明朝" w:hAnsi="ＭＳ 明朝" w:hint="eastAsia"/>
          <w:szCs w:val="24"/>
          <w:u w:val="single"/>
        </w:rPr>
        <w:t xml:space="preserve">　　　　年　　月　　日</w:t>
      </w:r>
    </w:p>
    <w:p w14:paraId="4C942A00" w14:textId="77777777" w:rsidR="00CD6CF1" w:rsidRPr="00E6718E" w:rsidRDefault="00CD6CF1" w:rsidP="002A0730">
      <w:pPr>
        <w:kinsoku w:val="0"/>
        <w:overflowPunct w:val="0"/>
        <w:autoSpaceDE w:val="0"/>
        <w:autoSpaceDN w:val="0"/>
        <w:adjustRightInd w:val="0"/>
        <w:ind w:firstLineChars="400" w:firstLine="840"/>
        <w:jc w:val="left"/>
        <w:rPr>
          <w:rFonts w:ascii="ＭＳ 明朝" w:eastAsia="ＭＳ 明朝" w:hAnsi="ＭＳ 明朝"/>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211"/>
      </w:tblGrid>
      <w:tr w:rsidR="00CD6CF1" w:rsidRPr="00E6718E" w14:paraId="7DF07F21" w14:textId="77777777" w:rsidTr="00CD6CF1">
        <w:trPr>
          <w:trHeight w:val="850"/>
          <w:jc w:val="right"/>
        </w:trPr>
        <w:tc>
          <w:tcPr>
            <w:tcW w:w="2727" w:type="dxa"/>
            <w:shd w:val="clear" w:color="auto" w:fill="F2F2F2" w:themeFill="background1" w:themeFillShade="F2"/>
            <w:vAlign w:val="center"/>
          </w:tcPr>
          <w:p w14:paraId="6B1C2DB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申請者氏名</w:t>
            </w:r>
          </w:p>
          <w:p w14:paraId="3313D9D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（法人にあっては名称）</w:t>
            </w:r>
          </w:p>
        </w:tc>
        <w:tc>
          <w:tcPr>
            <w:tcW w:w="5211" w:type="dxa"/>
          </w:tcPr>
          <w:p w14:paraId="1B99FFA1" w14:textId="77777777" w:rsidR="00CD6CF1" w:rsidRPr="00E6718E" w:rsidRDefault="00CD6CF1" w:rsidP="002A0730">
            <w:pPr>
              <w:rPr>
                <w:rFonts w:ascii="ＭＳ 明朝" w:eastAsia="ＭＳ 明朝" w:hAnsi="ＭＳ 明朝"/>
              </w:rPr>
            </w:pPr>
          </w:p>
        </w:tc>
      </w:tr>
      <w:tr w:rsidR="00CD6CF1" w:rsidRPr="00E6718E" w14:paraId="74A4EC75" w14:textId="77777777" w:rsidTr="00CD6CF1">
        <w:trPr>
          <w:trHeight w:val="850"/>
          <w:jc w:val="right"/>
        </w:trPr>
        <w:tc>
          <w:tcPr>
            <w:tcW w:w="2727" w:type="dxa"/>
            <w:shd w:val="clear" w:color="auto" w:fill="F2F2F2" w:themeFill="background1" w:themeFillShade="F2"/>
            <w:vAlign w:val="center"/>
          </w:tcPr>
          <w:p w14:paraId="0E4A054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代表者名</w:t>
            </w:r>
          </w:p>
          <w:p w14:paraId="48BA65F7"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（法人のみ）</w:t>
            </w:r>
          </w:p>
        </w:tc>
        <w:tc>
          <w:tcPr>
            <w:tcW w:w="5211" w:type="dxa"/>
          </w:tcPr>
          <w:p w14:paraId="31E68C66" w14:textId="77777777" w:rsidR="00CD6CF1" w:rsidRPr="00E6718E" w:rsidRDefault="00CD6CF1" w:rsidP="002A0730">
            <w:pPr>
              <w:rPr>
                <w:rFonts w:ascii="ＭＳ 明朝" w:eastAsia="ＭＳ 明朝" w:hAnsi="ＭＳ 明朝"/>
              </w:rPr>
            </w:pPr>
          </w:p>
        </w:tc>
      </w:tr>
    </w:tbl>
    <w:p w14:paraId="761048AD" w14:textId="77777777" w:rsidR="001F4F1D" w:rsidRPr="00E6718E" w:rsidRDefault="001F4F1D" w:rsidP="002A0730">
      <w:pPr>
        <w:rPr>
          <w:rFonts w:ascii="ＭＳ 明朝" w:eastAsia="ＭＳ 明朝" w:hAnsi="ＭＳ 明朝"/>
        </w:rPr>
      </w:pPr>
    </w:p>
    <w:sectPr w:rsidR="001F4F1D" w:rsidRPr="00E6718E" w:rsidSect="00A43456">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6D7A" w14:textId="77777777" w:rsidR="00A73F2D" w:rsidRDefault="00A73F2D" w:rsidP="00CD6CF1">
      <w:r>
        <w:separator/>
      </w:r>
    </w:p>
  </w:endnote>
  <w:endnote w:type="continuationSeparator" w:id="0">
    <w:p w14:paraId="3C7C05B2" w14:textId="77777777" w:rsidR="00A73F2D" w:rsidRDefault="00A73F2D" w:rsidP="00CD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0C45" w14:textId="77777777" w:rsidR="00A73F2D" w:rsidRDefault="00A73F2D" w:rsidP="00CD6CF1">
      <w:r>
        <w:separator/>
      </w:r>
    </w:p>
  </w:footnote>
  <w:footnote w:type="continuationSeparator" w:id="0">
    <w:p w14:paraId="45F439EA" w14:textId="77777777" w:rsidR="00A73F2D" w:rsidRDefault="00A73F2D" w:rsidP="00CD6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F1"/>
    <w:rsid w:val="00052407"/>
    <w:rsid w:val="000953DC"/>
    <w:rsid w:val="001A0C3B"/>
    <w:rsid w:val="001C3841"/>
    <w:rsid w:val="001F4F1D"/>
    <w:rsid w:val="0027796A"/>
    <w:rsid w:val="002A0730"/>
    <w:rsid w:val="002C5642"/>
    <w:rsid w:val="002E655E"/>
    <w:rsid w:val="00326716"/>
    <w:rsid w:val="003414B4"/>
    <w:rsid w:val="0034739A"/>
    <w:rsid w:val="003A299F"/>
    <w:rsid w:val="003B246D"/>
    <w:rsid w:val="003F7105"/>
    <w:rsid w:val="00466E16"/>
    <w:rsid w:val="006152DE"/>
    <w:rsid w:val="00645AE8"/>
    <w:rsid w:val="00666A61"/>
    <w:rsid w:val="0067683D"/>
    <w:rsid w:val="006D0B45"/>
    <w:rsid w:val="00712B92"/>
    <w:rsid w:val="007A71C4"/>
    <w:rsid w:val="007E0252"/>
    <w:rsid w:val="007F6AA0"/>
    <w:rsid w:val="00846CD7"/>
    <w:rsid w:val="00862902"/>
    <w:rsid w:val="008A150B"/>
    <w:rsid w:val="00907CB0"/>
    <w:rsid w:val="009613A6"/>
    <w:rsid w:val="00A43456"/>
    <w:rsid w:val="00A73F2D"/>
    <w:rsid w:val="00A748C0"/>
    <w:rsid w:val="00AF6C81"/>
    <w:rsid w:val="00B247D0"/>
    <w:rsid w:val="00B530D5"/>
    <w:rsid w:val="00B651A1"/>
    <w:rsid w:val="00B97526"/>
    <w:rsid w:val="00C0329F"/>
    <w:rsid w:val="00C3165E"/>
    <w:rsid w:val="00CD6CF1"/>
    <w:rsid w:val="00D5603B"/>
    <w:rsid w:val="00D82477"/>
    <w:rsid w:val="00D914F3"/>
    <w:rsid w:val="00E6718E"/>
    <w:rsid w:val="00E67ED3"/>
    <w:rsid w:val="00EB066A"/>
    <w:rsid w:val="00F464D1"/>
    <w:rsid w:val="00F729E2"/>
    <w:rsid w:val="00F90D1C"/>
    <w:rsid w:val="00F96839"/>
    <w:rsid w:val="00FB4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14:docId w14:val="303BF2ED"/>
  <w14:defaultImageDpi w14:val="0"/>
  <w15:docId w15:val="{4EC36660-0266-4402-9007-64F9BF27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CF1"/>
    <w:pPr>
      <w:tabs>
        <w:tab w:val="center" w:pos="4252"/>
        <w:tab w:val="right" w:pos="8504"/>
      </w:tabs>
      <w:snapToGrid w:val="0"/>
    </w:pPr>
  </w:style>
  <w:style w:type="character" w:customStyle="1" w:styleId="a4">
    <w:name w:val="ヘッダー (文字)"/>
    <w:basedOn w:val="a0"/>
    <w:link w:val="a3"/>
    <w:uiPriority w:val="99"/>
    <w:locked/>
    <w:rsid w:val="00CD6CF1"/>
    <w:rPr>
      <w:rFonts w:cs="Times New Roman"/>
    </w:rPr>
  </w:style>
  <w:style w:type="paragraph" w:styleId="a5">
    <w:name w:val="footer"/>
    <w:basedOn w:val="a"/>
    <w:link w:val="a6"/>
    <w:uiPriority w:val="99"/>
    <w:unhideWhenUsed/>
    <w:rsid w:val="00CD6CF1"/>
    <w:pPr>
      <w:tabs>
        <w:tab w:val="center" w:pos="4252"/>
        <w:tab w:val="right" w:pos="8504"/>
      </w:tabs>
      <w:snapToGrid w:val="0"/>
    </w:pPr>
  </w:style>
  <w:style w:type="character" w:customStyle="1" w:styleId="a6">
    <w:name w:val="フッター (文字)"/>
    <w:basedOn w:val="a0"/>
    <w:link w:val="a5"/>
    <w:uiPriority w:val="99"/>
    <w:locked/>
    <w:rsid w:val="00CD6CF1"/>
    <w:rPr>
      <w:rFonts w:cs="Times New Roman"/>
    </w:rPr>
  </w:style>
  <w:style w:type="paragraph" w:styleId="a7">
    <w:name w:val="Revision"/>
    <w:hidden/>
    <w:uiPriority w:val="99"/>
    <w:semiHidden/>
    <w:rsid w:val="000953DC"/>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89EC5-9836-46A7-8A57-5BB5C942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817</Words>
  <Characters>45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田岸　裕貴</cp:lastModifiedBy>
  <cp:revision>19</cp:revision>
  <dcterms:created xsi:type="dcterms:W3CDTF">2026-06-05T02:27:00Z</dcterms:created>
  <dcterms:modified xsi:type="dcterms:W3CDTF">2026-06-13T13:01:00Z</dcterms:modified>
</cp:coreProperties>
</file>